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9B1FB" w14:textId="2733FA81" w:rsidR="00B05510" w:rsidRPr="005B4DC8" w:rsidRDefault="00B05510" w:rsidP="00B05510">
      <w:pPr>
        <w:shd w:val="clear" w:color="auto" w:fill="FFFFFF"/>
        <w:spacing w:after="0" w:line="240" w:lineRule="auto"/>
        <w:rPr>
          <w:rFonts w:ascii="Plume" w:eastAsia="Times New Roman" w:hAnsi="Plume" w:cstheme="minorHAnsi"/>
          <w:b/>
          <w:color w:val="222222"/>
          <w:sz w:val="32"/>
          <w:szCs w:val="32"/>
          <w:lang w:eastAsia="en-GB"/>
        </w:rPr>
      </w:pPr>
      <w:r w:rsidRPr="005B4DC8">
        <w:rPr>
          <w:rFonts w:ascii="Plume" w:eastAsia="Times New Roman" w:hAnsi="Plume" w:cstheme="minorHAnsi"/>
          <w:b/>
          <w:color w:val="222222"/>
          <w:sz w:val="32"/>
          <w:szCs w:val="32"/>
          <w:lang w:eastAsia="en-GB"/>
        </w:rPr>
        <w:t>We asked Creative across the UK, ‘w</w:t>
      </w:r>
      <w:r w:rsidRPr="005B4DC8">
        <w:rPr>
          <w:rFonts w:ascii="Plume" w:eastAsia="Times New Roman" w:hAnsi="Plume" w:cstheme="minorHAnsi"/>
          <w:b/>
          <w:color w:val="222222"/>
          <w:sz w:val="32"/>
          <w:szCs w:val="32"/>
          <w:lang w:eastAsia="en-GB"/>
        </w:rPr>
        <w:t>hat are your favourite books, guides, resources etc. for creatives?</w:t>
      </w:r>
      <w:r w:rsidRPr="005B4DC8">
        <w:rPr>
          <w:rFonts w:ascii="Plume" w:eastAsia="Times New Roman" w:hAnsi="Plume" w:cstheme="minorHAnsi"/>
          <w:b/>
          <w:color w:val="222222"/>
          <w:sz w:val="32"/>
          <w:szCs w:val="32"/>
          <w:lang w:eastAsia="en-GB"/>
        </w:rPr>
        <w:t>’ Here are some of their responses:</w:t>
      </w:r>
    </w:p>
    <w:p w14:paraId="4CFDCA51" w14:textId="77777777" w:rsidR="00B05510" w:rsidRPr="00B05510" w:rsidRDefault="00B05510" w:rsidP="00B05510">
      <w:pPr>
        <w:shd w:val="clear" w:color="auto" w:fill="FFFFFF"/>
        <w:spacing w:after="0" w:line="240" w:lineRule="auto"/>
        <w:rPr>
          <w:rFonts w:ascii="Plume" w:eastAsia="Times New Roman" w:hAnsi="Plume" w:cstheme="minorHAnsi"/>
          <w:color w:val="222222"/>
          <w:sz w:val="24"/>
          <w:szCs w:val="24"/>
          <w:lang w:eastAsia="en-GB"/>
        </w:rPr>
      </w:pPr>
    </w:p>
    <w:p w14:paraId="1D093EDF" w14:textId="49F91B1B" w:rsidR="00B05510" w:rsidRPr="00B05510" w:rsidRDefault="00B05510" w:rsidP="00B0551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Plume" w:eastAsia="Times New Roman" w:hAnsi="Plume" w:cstheme="minorHAnsi"/>
          <w:b/>
          <w:bCs/>
          <w:color w:val="222222"/>
          <w:sz w:val="28"/>
          <w:szCs w:val="28"/>
          <w:lang w:eastAsia="en-GB"/>
        </w:rPr>
      </w:pPr>
      <w:r w:rsidRPr="00B05510">
        <w:rPr>
          <w:rFonts w:ascii="Plume" w:eastAsia="Times New Roman" w:hAnsi="Plume" w:cstheme="minorHAnsi"/>
          <w:b/>
          <w:bCs/>
          <w:color w:val="222222"/>
          <w:sz w:val="28"/>
          <w:szCs w:val="28"/>
          <w:lang w:eastAsia="en-GB"/>
        </w:rPr>
        <w:t xml:space="preserve">Anti Sell </w:t>
      </w:r>
      <w:r w:rsidRPr="00B05510">
        <w:rPr>
          <w:rFonts w:ascii="Plume" w:eastAsia="Times New Roman" w:hAnsi="Plume" w:cstheme="minorHAnsi"/>
          <w:b/>
          <w:bCs/>
          <w:color w:val="222222"/>
          <w:sz w:val="28"/>
          <w:szCs w:val="28"/>
          <w:lang w:eastAsia="en-GB"/>
        </w:rPr>
        <w:t>– Steven Morgan</w:t>
      </w:r>
    </w:p>
    <w:p w14:paraId="3F4760FD" w14:textId="33B35956" w:rsidR="00B05510" w:rsidRPr="00B05510" w:rsidRDefault="00B05510" w:rsidP="00B05510">
      <w:pPr>
        <w:shd w:val="clear" w:color="auto" w:fill="FFFFFF"/>
        <w:spacing w:after="0" w:line="240" w:lineRule="auto"/>
        <w:ind w:left="720"/>
        <w:rPr>
          <w:rFonts w:ascii="Plume" w:eastAsia="Times New Roman" w:hAnsi="Plume" w:cstheme="minorHAnsi"/>
          <w:color w:val="222222"/>
          <w:sz w:val="24"/>
          <w:szCs w:val="24"/>
          <w:lang w:eastAsia="en-GB"/>
        </w:rPr>
      </w:pPr>
      <w:r w:rsidRPr="00B05510">
        <w:rPr>
          <w:rFonts w:ascii="Plume" w:eastAsia="Times New Roman" w:hAnsi="Plume" w:cstheme="minorHAnsi"/>
          <w:color w:val="222222"/>
          <w:sz w:val="24"/>
          <w:szCs w:val="24"/>
          <w:lang w:eastAsia="en-GB"/>
        </w:rPr>
        <w:t xml:space="preserve">Anti-Sell is a book written by Steven Morgan, which answers the questions </w:t>
      </w:r>
      <w:r w:rsidRPr="00B05510">
        <w:rPr>
          <w:rFonts w:ascii="Plume" w:eastAsia="Times New Roman" w:hAnsi="Plume" w:cstheme="minorHAnsi"/>
          <w:color w:val="222222"/>
          <w:sz w:val="24"/>
          <w:szCs w:val="24"/>
          <w:lang w:eastAsia="en-GB"/>
        </w:rPr>
        <w:t>about finding work for freelancers who hate marketing themselves</w:t>
      </w:r>
      <w:r w:rsidRPr="00B05510">
        <w:rPr>
          <w:rFonts w:ascii="Plume" w:eastAsia="Times New Roman" w:hAnsi="Plume" w:cstheme="minorHAnsi"/>
          <w:color w:val="222222"/>
          <w:sz w:val="24"/>
          <w:szCs w:val="24"/>
          <w:lang w:eastAsia="en-GB"/>
        </w:rPr>
        <w:t>.</w:t>
      </w:r>
    </w:p>
    <w:p w14:paraId="3060A267" w14:textId="005CEBCB" w:rsidR="00B05510" w:rsidRPr="00B05510" w:rsidRDefault="00B05510" w:rsidP="00B05510">
      <w:pPr>
        <w:shd w:val="clear" w:color="auto" w:fill="FFFFFF"/>
        <w:spacing w:after="0" w:line="240" w:lineRule="auto"/>
        <w:ind w:left="720"/>
        <w:rPr>
          <w:rFonts w:ascii="Plume" w:eastAsia="Times New Roman" w:hAnsi="Plume" w:cstheme="minorHAnsi"/>
          <w:b/>
          <w:bCs/>
          <w:color w:val="222222"/>
          <w:sz w:val="24"/>
          <w:szCs w:val="24"/>
          <w:lang w:eastAsia="en-GB"/>
        </w:rPr>
      </w:pPr>
      <w:hyperlink r:id="rId5" w:history="1">
        <w:r w:rsidRPr="00B05510">
          <w:rPr>
            <w:rStyle w:val="Hyperlink"/>
            <w:rFonts w:ascii="Plume" w:eastAsia="Times New Roman" w:hAnsi="Plume" w:cstheme="minorHAnsi"/>
            <w:b/>
            <w:bCs/>
            <w:sz w:val="24"/>
            <w:szCs w:val="24"/>
            <w:lang w:eastAsia="en-GB"/>
          </w:rPr>
          <w:t>Amazon link:</w:t>
        </w:r>
      </w:hyperlink>
      <w:r w:rsidRPr="00B05510">
        <w:rPr>
          <w:rFonts w:ascii="Plume" w:eastAsia="Times New Roman" w:hAnsi="Plume" w:cstheme="minorHAnsi"/>
          <w:b/>
          <w:bCs/>
          <w:color w:val="222222"/>
          <w:sz w:val="24"/>
          <w:szCs w:val="24"/>
          <w:lang w:eastAsia="en-GB"/>
        </w:rPr>
        <w:t xml:space="preserve"> </w:t>
      </w:r>
      <w:hyperlink r:id="rId6" w:history="1">
        <w:r w:rsidRPr="00B05510">
          <w:rPr>
            <w:rStyle w:val="Hyperlink"/>
            <w:rFonts w:ascii="Plume" w:eastAsia="Times New Roman" w:hAnsi="Plume" w:cstheme="minorHAnsi"/>
            <w:b/>
            <w:bCs/>
            <w:sz w:val="24"/>
            <w:szCs w:val="24"/>
            <w:lang w:eastAsia="en-GB"/>
          </w:rPr>
          <w:t>https://amzn</w:t>
        </w:r>
        <w:r w:rsidRPr="00B05510">
          <w:rPr>
            <w:rStyle w:val="Hyperlink"/>
            <w:rFonts w:ascii="Plume" w:eastAsia="Times New Roman" w:hAnsi="Plume" w:cstheme="minorHAnsi"/>
            <w:b/>
            <w:bCs/>
            <w:sz w:val="24"/>
            <w:szCs w:val="24"/>
            <w:lang w:eastAsia="en-GB"/>
          </w:rPr>
          <w:t>.</w:t>
        </w:r>
        <w:r w:rsidRPr="00B05510">
          <w:rPr>
            <w:rStyle w:val="Hyperlink"/>
            <w:rFonts w:ascii="Plume" w:eastAsia="Times New Roman" w:hAnsi="Plume" w:cstheme="minorHAnsi"/>
            <w:b/>
            <w:bCs/>
            <w:sz w:val="24"/>
            <w:szCs w:val="24"/>
            <w:lang w:eastAsia="en-GB"/>
          </w:rPr>
          <w:t>eu/d/6DDjlc0</w:t>
        </w:r>
      </w:hyperlink>
    </w:p>
    <w:p w14:paraId="695AABB3" w14:textId="77777777" w:rsidR="00B05510" w:rsidRPr="00B05510" w:rsidRDefault="00B05510" w:rsidP="00B05510">
      <w:pPr>
        <w:shd w:val="clear" w:color="auto" w:fill="FFFFFF"/>
        <w:spacing w:after="0" w:line="240" w:lineRule="auto"/>
        <w:ind w:left="720"/>
        <w:rPr>
          <w:rFonts w:ascii="Plume" w:eastAsia="Times New Roman" w:hAnsi="Plume" w:cstheme="minorHAnsi"/>
          <w:color w:val="222222"/>
          <w:sz w:val="24"/>
          <w:szCs w:val="24"/>
          <w:lang w:eastAsia="en-GB"/>
        </w:rPr>
      </w:pPr>
    </w:p>
    <w:p w14:paraId="064310C1" w14:textId="2A51FB0B" w:rsidR="00B05510" w:rsidRPr="00B05510" w:rsidRDefault="00B05510" w:rsidP="00B0551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Plume" w:eastAsia="Times New Roman" w:hAnsi="Plume" w:cstheme="minorHAnsi"/>
          <w:color w:val="222222"/>
          <w:sz w:val="24"/>
          <w:szCs w:val="24"/>
          <w:lang w:eastAsia="en-GB"/>
        </w:rPr>
      </w:pPr>
      <w:r w:rsidRPr="00B05510">
        <w:rPr>
          <w:rFonts w:ascii="Plume" w:eastAsia="Times New Roman" w:hAnsi="Plume" w:cstheme="minorHAnsi"/>
          <w:b/>
          <w:bCs/>
          <w:color w:val="222222"/>
          <w:sz w:val="28"/>
          <w:szCs w:val="28"/>
          <w:lang w:eastAsia="en-GB"/>
        </w:rPr>
        <w:t xml:space="preserve">Atomic Habits </w:t>
      </w:r>
      <w:r w:rsidRPr="00B05510">
        <w:rPr>
          <w:rFonts w:ascii="Plume" w:eastAsia="Times New Roman" w:hAnsi="Plume" w:cstheme="minorHAnsi"/>
          <w:b/>
          <w:bCs/>
          <w:color w:val="222222"/>
          <w:sz w:val="28"/>
          <w:szCs w:val="28"/>
          <w:lang w:eastAsia="en-GB"/>
        </w:rPr>
        <w:t>–</w:t>
      </w:r>
      <w:r w:rsidRPr="00B05510">
        <w:rPr>
          <w:rFonts w:ascii="Plume" w:eastAsia="Times New Roman" w:hAnsi="Plume" w:cstheme="minorHAnsi"/>
          <w:b/>
          <w:bCs/>
          <w:color w:val="222222"/>
          <w:sz w:val="28"/>
          <w:szCs w:val="28"/>
          <w:lang w:eastAsia="en-GB"/>
        </w:rPr>
        <w:t xml:space="preserve"> James Clear</w:t>
      </w:r>
      <w:r w:rsidRPr="00B05510">
        <w:rPr>
          <w:rFonts w:ascii="Plume" w:eastAsia="Times New Roman" w:hAnsi="Plume" w:cstheme="minorHAnsi"/>
          <w:color w:val="222222"/>
          <w:sz w:val="24"/>
          <w:szCs w:val="24"/>
          <w:lang w:eastAsia="en-GB"/>
        </w:rPr>
        <w:br/>
        <w:t xml:space="preserve">Atomic Habits is a book written by James Clear. The book </w:t>
      </w:r>
      <w:proofErr w:type="gramStart"/>
      <w:r w:rsidRPr="00B05510">
        <w:rPr>
          <w:rFonts w:ascii="Plume" w:eastAsia="Times New Roman" w:hAnsi="Plume" w:cstheme="minorHAnsi"/>
          <w:color w:val="222222"/>
          <w:sz w:val="24"/>
          <w:szCs w:val="24"/>
          <w:lang w:eastAsia="en-GB"/>
        </w:rPr>
        <w:t>speak</w:t>
      </w:r>
      <w:proofErr w:type="gramEnd"/>
      <w:r w:rsidRPr="00B05510">
        <w:rPr>
          <w:rFonts w:ascii="Plume" w:eastAsia="Times New Roman" w:hAnsi="Plume" w:cstheme="minorHAnsi"/>
          <w:color w:val="222222"/>
          <w:sz w:val="24"/>
          <w:szCs w:val="24"/>
          <w:lang w:eastAsia="en-GB"/>
        </w:rPr>
        <w:t xml:space="preserve"> to habits and routines and good practices for</w:t>
      </w:r>
      <w:r w:rsidRPr="00B05510">
        <w:rPr>
          <w:rFonts w:ascii="Plume" w:eastAsia="Times New Roman" w:hAnsi="Plume" w:cstheme="minorHAnsi"/>
          <w:color w:val="222222"/>
          <w:sz w:val="24"/>
          <w:szCs w:val="24"/>
          <w:lang w:eastAsia="en-GB"/>
        </w:rPr>
        <w:t xml:space="preserve"> freelancers who </w:t>
      </w:r>
      <w:r w:rsidRPr="00B05510">
        <w:rPr>
          <w:rFonts w:ascii="Plume" w:eastAsia="Times New Roman" w:hAnsi="Plume" w:cstheme="minorHAnsi"/>
          <w:color w:val="222222"/>
          <w:sz w:val="24"/>
          <w:szCs w:val="24"/>
          <w:lang w:eastAsia="en-GB"/>
        </w:rPr>
        <w:t>are trying to build/improve their routines</w:t>
      </w:r>
      <w:r w:rsidRPr="00B05510">
        <w:rPr>
          <w:rFonts w:ascii="Plume" w:eastAsia="Times New Roman" w:hAnsi="Plume" w:cstheme="minorHAnsi"/>
          <w:color w:val="222222"/>
          <w:sz w:val="24"/>
          <w:szCs w:val="24"/>
          <w:lang w:eastAsia="en-GB"/>
        </w:rPr>
        <w:t>.</w:t>
      </w:r>
    </w:p>
    <w:p w14:paraId="198295BD" w14:textId="05B03EF7" w:rsidR="00B05510" w:rsidRPr="00B05510" w:rsidRDefault="00B05510" w:rsidP="00B05510">
      <w:pPr>
        <w:pStyle w:val="ListParagraph"/>
        <w:shd w:val="clear" w:color="auto" w:fill="FFFFFF"/>
        <w:spacing w:after="0" w:line="240" w:lineRule="auto"/>
        <w:rPr>
          <w:rFonts w:ascii="Plume" w:eastAsia="Times New Roman" w:hAnsi="Plume" w:cstheme="minorHAnsi"/>
          <w:b/>
          <w:bCs/>
          <w:color w:val="222222"/>
          <w:sz w:val="24"/>
          <w:szCs w:val="24"/>
          <w:lang w:eastAsia="en-GB"/>
        </w:rPr>
      </w:pPr>
      <w:hyperlink r:id="rId7" w:history="1">
        <w:r w:rsidRPr="00B05510">
          <w:rPr>
            <w:rStyle w:val="Hyperlink"/>
            <w:rFonts w:ascii="Plume" w:eastAsia="Times New Roman" w:hAnsi="Plume" w:cstheme="minorHAnsi"/>
            <w:b/>
            <w:bCs/>
            <w:sz w:val="24"/>
            <w:szCs w:val="24"/>
            <w:lang w:eastAsia="en-GB"/>
          </w:rPr>
          <w:t>Amazon link:</w:t>
        </w:r>
      </w:hyperlink>
      <w:r w:rsidRPr="00B05510">
        <w:rPr>
          <w:rFonts w:ascii="Plume" w:eastAsia="Times New Roman" w:hAnsi="Plume" w:cstheme="minorHAnsi"/>
          <w:b/>
          <w:bCs/>
          <w:color w:val="222222"/>
          <w:sz w:val="24"/>
          <w:szCs w:val="24"/>
          <w:lang w:eastAsia="en-GB"/>
        </w:rPr>
        <w:t xml:space="preserve"> </w:t>
      </w:r>
      <w:hyperlink r:id="rId8" w:history="1">
        <w:r w:rsidRPr="00B05510">
          <w:rPr>
            <w:rStyle w:val="Hyperlink"/>
            <w:rFonts w:ascii="Plume" w:eastAsia="Times New Roman" w:hAnsi="Plume" w:cstheme="minorHAnsi"/>
            <w:b/>
            <w:bCs/>
            <w:sz w:val="24"/>
            <w:szCs w:val="24"/>
            <w:lang w:eastAsia="en-GB"/>
          </w:rPr>
          <w:t>https://amzn.eu/d/9mghbsZ</w:t>
        </w:r>
      </w:hyperlink>
    </w:p>
    <w:p w14:paraId="55E66C97" w14:textId="77777777" w:rsidR="00B05510" w:rsidRPr="00B05510" w:rsidRDefault="00B05510" w:rsidP="00B05510">
      <w:pPr>
        <w:shd w:val="clear" w:color="auto" w:fill="FFFFFF"/>
        <w:spacing w:after="0" w:line="240" w:lineRule="auto"/>
        <w:rPr>
          <w:rFonts w:ascii="Plume" w:eastAsia="Times New Roman" w:hAnsi="Plume" w:cstheme="minorHAnsi"/>
          <w:color w:val="222222"/>
          <w:sz w:val="24"/>
          <w:szCs w:val="24"/>
          <w:lang w:eastAsia="en-GB"/>
        </w:rPr>
      </w:pPr>
    </w:p>
    <w:p w14:paraId="61CD19CE" w14:textId="2E043BB8" w:rsidR="00B05510" w:rsidRPr="00B05510" w:rsidRDefault="00B05510" w:rsidP="00B05510">
      <w:pPr>
        <w:pStyle w:val="ListParagraph"/>
        <w:numPr>
          <w:ilvl w:val="0"/>
          <w:numId w:val="1"/>
        </w:numPr>
        <w:spacing w:after="0" w:line="240" w:lineRule="auto"/>
        <w:rPr>
          <w:rFonts w:ascii="Plume" w:eastAsia="Times New Roman" w:hAnsi="Plume" w:cstheme="minorHAnsi"/>
          <w:b/>
          <w:bCs/>
          <w:sz w:val="28"/>
          <w:szCs w:val="28"/>
          <w:lang w:eastAsia="en-GB"/>
        </w:rPr>
      </w:pPr>
      <w:r w:rsidRPr="00B05510">
        <w:rPr>
          <w:rFonts w:ascii="Plume" w:eastAsia="Times New Roman" w:hAnsi="Plume" w:cstheme="minorHAnsi"/>
          <w:b/>
          <w:bCs/>
          <w:sz w:val="28"/>
          <w:szCs w:val="28"/>
          <w:lang w:eastAsia="en-GB"/>
        </w:rPr>
        <w:t xml:space="preserve">Artists Way </w:t>
      </w:r>
      <w:r w:rsidRPr="00B05510">
        <w:rPr>
          <w:rFonts w:ascii="Plume" w:eastAsia="Times New Roman" w:hAnsi="Plume" w:cstheme="minorHAnsi"/>
          <w:b/>
          <w:bCs/>
          <w:sz w:val="28"/>
          <w:szCs w:val="28"/>
          <w:lang w:eastAsia="en-GB"/>
        </w:rPr>
        <w:t>–</w:t>
      </w:r>
      <w:r w:rsidRPr="00B05510">
        <w:rPr>
          <w:rFonts w:ascii="Plume" w:eastAsia="Times New Roman" w:hAnsi="Plume" w:cstheme="minorHAnsi"/>
          <w:b/>
          <w:bCs/>
          <w:sz w:val="28"/>
          <w:szCs w:val="28"/>
          <w:lang w:eastAsia="en-GB"/>
        </w:rPr>
        <w:t xml:space="preserve"> Julia Cameron </w:t>
      </w:r>
    </w:p>
    <w:p w14:paraId="3A83EB01" w14:textId="3A31F4FB" w:rsidR="00B05510" w:rsidRDefault="00B05510" w:rsidP="00B05510">
      <w:pPr>
        <w:spacing w:after="0" w:line="240" w:lineRule="auto"/>
        <w:ind w:left="720"/>
        <w:rPr>
          <w:rFonts w:ascii="Plume" w:hAnsi="Plume" w:cs="Arial"/>
          <w:color w:val="0F1111"/>
          <w:sz w:val="24"/>
          <w:szCs w:val="24"/>
          <w:shd w:val="clear" w:color="auto" w:fill="FFFFFF"/>
        </w:rPr>
      </w:pPr>
      <w:r w:rsidRPr="00B05510">
        <w:rPr>
          <w:rFonts w:ascii="Plume" w:hAnsi="Plume" w:cs="Arial"/>
          <w:color w:val="0F1111"/>
          <w:sz w:val="24"/>
          <w:szCs w:val="24"/>
          <w:shd w:val="clear" w:color="auto" w:fill="FFFFFF"/>
        </w:rPr>
        <w:t xml:space="preserve">Artist Ways is a book written by Julia Cameron. The book </w:t>
      </w:r>
      <w:r w:rsidRPr="00B05510">
        <w:rPr>
          <w:rFonts w:ascii="Plume" w:hAnsi="Plume" w:cs="Arial"/>
          <w:color w:val="0F1111"/>
          <w:sz w:val="24"/>
          <w:szCs w:val="24"/>
          <w:shd w:val="clear" w:color="auto" w:fill="FFFFFF"/>
        </w:rPr>
        <w:t xml:space="preserve">guides readers in uncovering problems and pressure points that may be restricting their creative flow and offers techniques to </w:t>
      </w:r>
      <w:proofErr w:type="gramStart"/>
      <w:r w:rsidRPr="00B05510">
        <w:rPr>
          <w:rFonts w:ascii="Plume" w:hAnsi="Plume" w:cs="Arial"/>
          <w:color w:val="0F1111"/>
          <w:sz w:val="24"/>
          <w:szCs w:val="24"/>
          <w:shd w:val="clear" w:color="auto" w:fill="FFFFFF"/>
        </w:rPr>
        <w:t>open up</w:t>
      </w:r>
      <w:proofErr w:type="gramEnd"/>
      <w:r w:rsidRPr="00B05510">
        <w:rPr>
          <w:rFonts w:ascii="Plume" w:hAnsi="Plume" w:cs="Arial"/>
          <w:color w:val="0F1111"/>
          <w:sz w:val="24"/>
          <w:szCs w:val="24"/>
          <w:shd w:val="clear" w:color="auto" w:fill="FFFFFF"/>
        </w:rPr>
        <w:t xml:space="preserve"> opportunities for growth and self-discovery.</w:t>
      </w:r>
    </w:p>
    <w:p w14:paraId="0D4C420F" w14:textId="2FAB64DC" w:rsidR="00B05510" w:rsidRPr="005B4DC8" w:rsidRDefault="00B05510" w:rsidP="00B05510">
      <w:pPr>
        <w:spacing w:after="0" w:line="240" w:lineRule="auto"/>
        <w:ind w:left="720"/>
        <w:rPr>
          <w:rFonts w:ascii="Plume" w:eastAsia="Times New Roman" w:hAnsi="Plume" w:cstheme="minorHAnsi"/>
          <w:b/>
          <w:bCs/>
          <w:sz w:val="32"/>
          <w:szCs w:val="32"/>
          <w:lang w:eastAsia="en-GB"/>
        </w:rPr>
      </w:pPr>
      <w:hyperlink r:id="rId9" w:history="1">
        <w:r w:rsidRPr="005B4DC8">
          <w:rPr>
            <w:rStyle w:val="Hyperlink"/>
            <w:rFonts w:ascii="Plume" w:hAnsi="Plume" w:cs="Arial"/>
            <w:b/>
            <w:bCs/>
            <w:sz w:val="24"/>
            <w:szCs w:val="24"/>
            <w:shd w:val="clear" w:color="auto" w:fill="FFFFFF"/>
          </w:rPr>
          <w:t>Amazon link:</w:t>
        </w:r>
      </w:hyperlink>
      <w:r w:rsidRPr="005B4DC8">
        <w:rPr>
          <w:rFonts w:ascii="Plume" w:hAnsi="Plume" w:cs="Arial"/>
          <w:b/>
          <w:bCs/>
          <w:color w:val="0F1111"/>
          <w:sz w:val="24"/>
          <w:szCs w:val="24"/>
          <w:shd w:val="clear" w:color="auto" w:fill="FFFFFF"/>
        </w:rPr>
        <w:t xml:space="preserve"> </w:t>
      </w:r>
      <w:hyperlink r:id="rId10" w:history="1">
        <w:r w:rsidRPr="005B4DC8">
          <w:rPr>
            <w:rStyle w:val="Hyperlink"/>
            <w:rFonts w:ascii="Plume" w:hAnsi="Plume" w:cs="Arial"/>
            <w:b/>
            <w:bCs/>
            <w:sz w:val="24"/>
            <w:szCs w:val="24"/>
            <w:shd w:val="clear" w:color="auto" w:fill="FFFFFF"/>
          </w:rPr>
          <w:t>https://amzn.eu/d/e96z5EQ</w:t>
        </w:r>
      </w:hyperlink>
      <w:r w:rsidRPr="005B4DC8">
        <w:rPr>
          <w:rFonts w:ascii="Plume" w:hAnsi="Plume" w:cs="Arial"/>
          <w:b/>
          <w:bCs/>
          <w:color w:val="0F1111"/>
          <w:sz w:val="24"/>
          <w:szCs w:val="24"/>
          <w:shd w:val="clear" w:color="auto" w:fill="FFFFFF"/>
        </w:rPr>
        <w:t xml:space="preserve"> </w:t>
      </w:r>
    </w:p>
    <w:p w14:paraId="7663CBCC" w14:textId="77777777" w:rsidR="00B05510" w:rsidRPr="00B05510" w:rsidRDefault="00B05510" w:rsidP="00B05510">
      <w:pPr>
        <w:spacing w:after="0" w:line="240" w:lineRule="auto"/>
        <w:rPr>
          <w:rFonts w:ascii="Plume" w:eastAsia="Times New Roman" w:hAnsi="Plume" w:cstheme="minorHAnsi"/>
          <w:sz w:val="24"/>
          <w:szCs w:val="24"/>
          <w:lang w:eastAsia="en-GB"/>
        </w:rPr>
      </w:pPr>
    </w:p>
    <w:p w14:paraId="1463D971" w14:textId="7EDFA2AD" w:rsidR="00B05510" w:rsidRPr="00B05510" w:rsidRDefault="00B05510" w:rsidP="00B05510">
      <w:pPr>
        <w:pStyle w:val="ListParagraph"/>
        <w:numPr>
          <w:ilvl w:val="0"/>
          <w:numId w:val="1"/>
        </w:numPr>
        <w:spacing w:after="0" w:line="240" w:lineRule="auto"/>
        <w:rPr>
          <w:rFonts w:ascii="Plume" w:eastAsia="Times New Roman" w:hAnsi="Plume" w:cstheme="minorHAnsi"/>
          <w:sz w:val="24"/>
          <w:szCs w:val="24"/>
          <w:lang w:eastAsia="en-GB"/>
        </w:rPr>
      </w:pPr>
      <w:r w:rsidRPr="00B05510">
        <w:rPr>
          <w:rFonts w:ascii="Plume" w:eastAsia="Times New Roman" w:hAnsi="Plume" w:cstheme="minorHAnsi"/>
          <w:b/>
          <w:bCs/>
          <w:sz w:val="28"/>
          <w:szCs w:val="28"/>
          <w:lang w:eastAsia="en-GB"/>
        </w:rPr>
        <w:t xml:space="preserve">Do the Work </w:t>
      </w:r>
      <w:r>
        <w:rPr>
          <w:rFonts w:ascii="Plume" w:eastAsia="Times New Roman" w:hAnsi="Plume" w:cstheme="minorHAnsi"/>
          <w:b/>
          <w:bCs/>
          <w:sz w:val="28"/>
          <w:szCs w:val="28"/>
          <w:lang w:eastAsia="en-GB"/>
        </w:rPr>
        <w:t>–</w:t>
      </w:r>
      <w:r w:rsidRPr="00B05510">
        <w:rPr>
          <w:rFonts w:ascii="Plume" w:eastAsia="Times New Roman" w:hAnsi="Plume" w:cstheme="minorHAnsi"/>
          <w:b/>
          <w:bCs/>
          <w:sz w:val="28"/>
          <w:szCs w:val="28"/>
          <w:lang w:eastAsia="en-GB"/>
        </w:rPr>
        <w:t xml:space="preserve"> Steven Pressfield</w:t>
      </w:r>
    </w:p>
    <w:p w14:paraId="55998337" w14:textId="28517830" w:rsidR="00B05510" w:rsidRPr="00B05510" w:rsidRDefault="00B05510" w:rsidP="00B05510">
      <w:pPr>
        <w:pStyle w:val="ListParagraph"/>
        <w:rPr>
          <w:rFonts w:ascii="Plume" w:eastAsia="Times New Roman" w:hAnsi="Plume" w:cstheme="minorHAnsi"/>
          <w:sz w:val="24"/>
          <w:szCs w:val="24"/>
          <w:lang w:eastAsia="en-GB"/>
        </w:rPr>
      </w:pPr>
      <w:r w:rsidRPr="00B05510">
        <w:rPr>
          <w:rFonts w:ascii="Plume" w:eastAsia="Times New Roman" w:hAnsi="Plume" w:cstheme="minorHAnsi"/>
          <w:sz w:val="24"/>
          <w:szCs w:val="24"/>
          <w:lang w:eastAsia="en-GB"/>
        </w:rPr>
        <w:t xml:space="preserve">Do the work is a book written by Steven Pressfield. This book </w:t>
      </w:r>
      <w:r w:rsidRPr="00B05510">
        <w:rPr>
          <w:rFonts w:ascii="Plume" w:hAnsi="Plume" w:cs="Arial"/>
          <w:color w:val="0F1111"/>
          <w:sz w:val="24"/>
          <w:szCs w:val="24"/>
          <w:shd w:val="clear" w:color="auto" w:fill="FFFFFF"/>
        </w:rPr>
        <w:t xml:space="preserve">is </w:t>
      </w:r>
      <w:r w:rsidRPr="00B05510">
        <w:rPr>
          <w:rFonts w:ascii="Plume" w:hAnsi="Plume" w:cs="Arial"/>
          <w:color w:val="0F1111"/>
          <w:sz w:val="24"/>
          <w:szCs w:val="24"/>
          <w:shd w:val="clear" w:color="auto" w:fill="FFFFFF"/>
        </w:rPr>
        <w:t xml:space="preserve">a manifesto that will show you that it's not about better ideas, it's about actually doing the work. Do the Work is a weapon against </w:t>
      </w:r>
      <w:r>
        <w:rPr>
          <w:rFonts w:ascii="Plume" w:hAnsi="Plume" w:cs="Arial"/>
          <w:color w:val="0F1111"/>
          <w:sz w:val="24"/>
          <w:szCs w:val="24"/>
          <w:shd w:val="clear" w:color="auto" w:fill="FFFFFF"/>
        </w:rPr>
        <w:t>r</w:t>
      </w:r>
      <w:r w:rsidRPr="00B05510">
        <w:rPr>
          <w:rFonts w:ascii="Plume" w:hAnsi="Plume" w:cs="Arial"/>
          <w:color w:val="0F1111"/>
          <w:sz w:val="24"/>
          <w:szCs w:val="24"/>
          <w:shd w:val="clear" w:color="auto" w:fill="FFFFFF"/>
        </w:rPr>
        <w:t xml:space="preserve">esistance </w:t>
      </w:r>
      <w:r>
        <w:rPr>
          <w:rFonts w:ascii="Plume" w:hAnsi="Plume" w:cs="Arial"/>
          <w:color w:val="0F1111"/>
          <w:sz w:val="24"/>
          <w:szCs w:val="24"/>
          <w:shd w:val="clear" w:color="auto" w:fill="FFFFFF"/>
        </w:rPr>
        <w:t>and procrastination.</w:t>
      </w:r>
    </w:p>
    <w:p w14:paraId="4D89F854" w14:textId="1113E1A6" w:rsidR="00B05510" w:rsidRPr="005B4DC8" w:rsidRDefault="00B05510" w:rsidP="005B4DC8">
      <w:pPr>
        <w:pStyle w:val="ListParagraph"/>
        <w:rPr>
          <w:rFonts w:ascii="Plume" w:eastAsia="Times New Roman" w:hAnsi="Plume" w:cstheme="minorHAnsi"/>
          <w:b/>
          <w:bCs/>
          <w:sz w:val="24"/>
          <w:szCs w:val="24"/>
          <w:lang w:eastAsia="en-GB"/>
        </w:rPr>
      </w:pPr>
      <w:hyperlink r:id="rId11" w:history="1">
        <w:r w:rsidRPr="005B4DC8">
          <w:rPr>
            <w:rStyle w:val="Hyperlink"/>
            <w:rFonts w:ascii="Plume" w:eastAsia="Times New Roman" w:hAnsi="Plume" w:cstheme="minorHAnsi"/>
            <w:b/>
            <w:bCs/>
            <w:sz w:val="24"/>
            <w:szCs w:val="24"/>
            <w:lang w:eastAsia="en-GB"/>
          </w:rPr>
          <w:t>Amazon link:</w:t>
        </w:r>
      </w:hyperlink>
      <w:r w:rsidRPr="005B4DC8">
        <w:rPr>
          <w:rFonts w:ascii="Plume" w:eastAsia="Times New Roman" w:hAnsi="Plume" w:cstheme="minorHAnsi"/>
          <w:b/>
          <w:bCs/>
          <w:sz w:val="24"/>
          <w:szCs w:val="24"/>
          <w:lang w:eastAsia="en-GB"/>
        </w:rPr>
        <w:t xml:space="preserve"> </w:t>
      </w:r>
      <w:hyperlink r:id="rId12" w:history="1">
        <w:r w:rsidRPr="005B4DC8">
          <w:rPr>
            <w:rStyle w:val="Hyperlink"/>
            <w:rFonts w:ascii="Plume" w:eastAsia="Times New Roman" w:hAnsi="Plume" w:cstheme="minorHAnsi"/>
            <w:b/>
            <w:bCs/>
            <w:sz w:val="24"/>
            <w:szCs w:val="24"/>
            <w:lang w:eastAsia="en-GB"/>
          </w:rPr>
          <w:t>https://amzn.eu/d/iuJcHi7</w:t>
        </w:r>
      </w:hyperlink>
      <w:r w:rsidRPr="005B4DC8">
        <w:rPr>
          <w:rFonts w:ascii="Plume" w:eastAsia="Times New Roman" w:hAnsi="Plume" w:cstheme="minorHAnsi"/>
          <w:b/>
          <w:bCs/>
          <w:sz w:val="24"/>
          <w:szCs w:val="24"/>
          <w:lang w:eastAsia="en-GB"/>
        </w:rPr>
        <w:t xml:space="preserve"> </w:t>
      </w:r>
    </w:p>
    <w:p w14:paraId="009557BF" w14:textId="77777777" w:rsidR="005B4DC8" w:rsidRPr="005B4DC8" w:rsidRDefault="005B4DC8" w:rsidP="005B4DC8">
      <w:pPr>
        <w:pStyle w:val="ListParagraph"/>
        <w:rPr>
          <w:rFonts w:ascii="Plume" w:eastAsia="Times New Roman" w:hAnsi="Plume" w:cstheme="minorHAnsi"/>
          <w:sz w:val="24"/>
          <w:szCs w:val="24"/>
          <w:lang w:eastAsia="en-GB"/>
        </w:rPr>
      </w:pPr>
    </w:p>
    <w:p w14:paraId="388A86C6" w14:textId="77777777" w:rsidR="00B05510" w:rsidRPr="00B05510" w:rsidRDefault="00B05510" w:rsidP="00B05510">
      <w:pPr>
        <w:pStyle w:val="ListParagraph"/>
        <w:numPr>
          <w:ilvl w:val="0"/>
          <w:numId w:val="1"/>
        </w:numPr>
        <w:spacing w:after="0" w:line="240" w:lineRule="auto"/>
        <w:rPr>
          <w:rFonts w:ascii="Plume" w:eastAsia="Times New Roman" w:hAnsi="Plume" w:cstheme="minorHAnsi"/>
          <w:b/>
          <w:bCs/>
          <w:sz w:val="28"/>
          <w:szCs w:val="28"/>
          <w:lang w:eastAsia="en-GB"/>
        </w:rPr>
      </w:pPr>
      <w:r w:rsidRPr="00B05510">
        <w:rPr>
          <w:rFonts w:ascii="Plume" w:eastAsia="Times New Roman" w:hAnsi="Plume" w:cstheme="minorHAnsi"/>
          <w:b/>
          <w:bCs/>
          <w:sz w:val="28"/>
          <w:szCs w:val="28"/>
          <w:lang w:eastAsia="en-GB"/>
        </w:rPr>
        <w:t xml:space="preserve">Trilogy of Books – </w:t>
      </w:r>
      <w:r w:rsidRPr="00B05510">
        <w:rPr>
          <w:rFonts w:ascii="Plume" w:eastAsia="Times New Roman" w:hAnsi="Plume" w:cstheme="minorHAnsi"/>
          <w:b/>
          <w:bCs/>
          <w:sz w:val="28"/>
          <w:szCs w:val="28"/>
          <w:lang w:eastAsia="en-GB"/>
        </w:rPr>
        <w:t xml:space="preserve">Austin </w:t>
      </w:r>
      <w:proofErr w:type="spellStart"/>
      <w:r w:rsidRPr="00B05510">
        <w:rPr>
          <w:rFonts w:ascii="Plume" w:eastAsia="Times New Roman" w:hAnsi="Plume" w:cstheme="minorHAnsi"/>
          <w:b/>
          <w:bCs/>
          <w:sz w:val="28"/>
          <w:szCs w:val="28"/>
          <w:lang w:eastAsia="en-GB"/>
        </w:rPr>
        <w:t>Kleon</w:t>
      </w:r>
      <w:proofErr w:type="spellEnd"/>
    </w:p>
    <w:p w14:paraId="7D4BB389" w14:textId="4A08A983" w:rsidR="00B05510" w:rsidRDefault="00B05510" w:rsidP="00B05510">
      <w:pPr>
        <w:spacing w:after="0" w:line="240" w:lineRule="auto"/>
        <w:ind w:left="780"/>
        <w:rPr>
          <w:rFonts w:ascii="Arial" w:hAnsi="Arial" w:cs="Arial"/>
          <w:color w:val="0F11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F1111"/>
          <w:sz w:val="21"/>
          <w:szCs w:val="21"/>
          <w:shd w:val="clear" w:color="auto" w:fill="FFFFFF"/>
        </w:rPr>
        <w:t>A</w:t>
      </w:r>
      <w:r>
        <w:rPr>
          <w:rFonts w:ascii="Arial" w:hAnsi="Arial" w:cs="Arial"/>
          <w:color w:val="0F1111"/>
          <w:sz w:val="21"/>
          <w:szCs w:val="21"/>
          <w:shd w:val="clear" w:color="auto" w:fill="FFFFFF"/>
        </w:rPr>
        <w:t xml:space="preserve"> transformative </w:t>
      </w:r>
      <w:r>
        <w:rPr>
          <w:rFonts w:ascii="Arial" w:hAnsi="Arial" w:cs="Arial"/>
          <w:color w:val="0F1111"/>
          <w:sz w:val="21"/>
          <w:szCs w:val="21"/>
          <w:shd w:val="clear" w:color="auto" w:fill="FFFFFF"/>
        </w:rPr>
        <w:t xml:space="preserve">3-part </w:t>
      </w:r>
      <w:r>
        <w:rPr>
          <w:rFonts w:ascii="Arial" w:hAnsi="Arial" w:cs="Arial"/>
          <w:color w:val="0F1111"/>
          <w:sz w:val="21"/>
          <w:szCs w:val="21"/>
          <w:shd w:val="clear" w:color="auto" w:fill="FFFFFF"/>
        </w:rPr>
        <w:t>series on how to unlock your creativity, find community and an audience in the digital age, and stay focused, creative and true to yourself—for life.</w:t>
      </w:r>
      <w:r>
        <w:rPr>
          <w:rFonts w:ascii="Arial" w:hAnsi="Arial" w:cs="Arial"/>
          <w:color w:val="0F1111"/>
          <w:sz w:val="21"/>
          <w:szCs w:val="21"/>
          <w:shd w:val="clear" w:color="auto" w:fill="FFFFFF"/>
        </w:rPr>
        <w:t xml:space="preserve"> The trilogy consists of: </w:t>
      </w:r>
    </w:p>
    <w:p w14:paraId="65B7C261" w14:textId="4CC0BD66" w:rsidR="00B05510" w:rsidRPr="005B4DC8" w:rsidRDefault="00B05510" w:rsidP="00B05510">
      <w:pPr>
        <w:pStyle w:val="ListParagraph"/>
        <w:numPr>
          <w:ilvl w:val="0"/>
          <w:numId w:val="2"/>
        </w:numPr>
        <w:spacing w:after="0" w:line="240" w:lineRule="auto"/>
        <w:rPr>
          <w:rFonts w:ascii="Plume" w:eastAsia="Times New Roman" w:hAnsi="Plume" w:cstheme="minorHAnsi"/>
          <w:b/>
          <w:bCs/>
          <w:sz w:val="24"/>
          <w:szCs w:val="24"/>
          <w:lang w:eastAsia="en-GB"/>
        </w:rPr>
      </w:pPr>
      <w:r w:rsidRPr="005B4DC8">
        <w:rPr>
          <w:rFonts w:ascii="Plume" w:eastAsia="Times New Roman" w:hAnsi="Plume" w:cstheme="minorHAnsi"/>
          <w:b/>
          <w:bCs/>
          <w:sz w:val="24"/>
          <w:szCs w:val="24"/>
          <w:lang w:eastAsia="en-GB"/>
        </w:rPr>
        <w:t xml:space="preserve">Steal Like an Artist </w:t>
      </w:r>
      <w:r w:rsidR="00EC00ED" w:rsidRPr="005B4DC8">
        <w:rPr>
          <w:rFonts w:ascii="Plume" w:eastAsia="Times New Roman" w:hAnsi="Plume" w:cstheme="minorHAnsi"/>
          <w:b/>
          <w:bCs/>
          <w:sz w:val="24"/>
          <w:szCs w:val="24"/>
          <w:lang w:eastAsia="en-GB"/>
        </w:rPr>
        <w:t xml:space="preserve">– </w:t>
      </w:r>
      <w:hyperlink r:id="rId13" w:history="1">
        <w:r w:rsidR="00EC00ED" w:rsidRPr="005B4DC8">
          <w:rPr>
            <w:rStyle w:val="Hyperlink"/>
            <w:rFonts w:ascii="Plume" w:eastAsia="Times New Roman" w:hAnsi="Plume" w:cstheme="minorHAnsi"/>
            <w:b/>
            <w:bCs/>
            <w:sz w:val="24"/>
            <w:szCs w:val="24"/>
            <w:lang w:eastAsia="en-GB"/>
          </w:rPr>
          <w:t>Amazon link:</w:t>
        </w:r>
      </w:hyperlink>
      <w:r w:rsidR="00EC00ED" w:rsidRPr="005B4DC8">
        <w:rPr>
          <w:rFonts w:ascii="Plume" w:eastAsia="Times New Roman" w:hAnsi="Plume" w:cstheme="minorHAnsi"/>
          <w:b/>
          <w:bCs/>
          <w:sz w:val="24"/>
          <w:szCs w:val="24"/>
          <w:lang w:eastAsia="en-GB"/>
        </w:rPr>
        <w:t xml:space="preserve"> </w:t>
      </w:r>
      <w:hyperlink r:id="rId14" w:history="1">
        <w:r w:rsidR="00EC00ED" w:rsidRPr="005B4DC8">
          <w:rPr>
            <w:rStyle w:val="Hyperlink"/>
            <w:rFonts w:ascii="Plume" w:eastAsia="Times New Roman" w:hAnsi="Plume" w:cstheme="minorHAnsi"/>
            <w:b/>
            <w:bCs/>
            <w:sz w:val="24"/>
            <w:szCs w:val="24"/>
            <w:lang w:eastAsia="en-GB"/>
          </w:rPr>
          <w:t>https://amzn.eu/d/0n2JiMa</w:t>
        </w:r>
      </w:hyperlink>
      <w:r w:rsidR="00EC00ED" w:rsidRPr="005B4DC8">
        <w:rPr>
          <w:rFonts w:ascii="Plume" w:eastAsia="Times New Roman" w:hAnsi="Plume" w:cstheme="minorHAnsi"/>
          <w:b/>
          <w:bCs/>
          <w:sz w:val="24"/>
          <w:szCs w:val="24"/>
          <w:lang w:eastAsia="en-GB"/>
        </w:rPr>
        <w:t xml:space="preserve"> </w:t>
      </w:r>
    </w:p>
    <w:p w14:paraId="3623215A" w14:textId="4FC76A10" w:rsidR="00B05510" w:rsidRPr="005B4DC8" w:rsidRDefault="00B05510" w:rsidP="00B05510">
      <w:pPr>
        <w:pStyle w:val="ListParagraph"/>
        <w:numPr>
          <w:ilvl w:val="0"/>
          <w:numId w:val="2"/>
        </w:numPr>
        <w:spacing w:after="0" w:line="240" w:lineRule="auto"/>
        <w:rPr>
          <w:rFonts w:ascii="Plume" w:eastAsia="Times New Roman" w:hAnsi="Plume" w:cstheme="minorHAnsi"/>
          <w:b/>
          <w:bCs/>
          <w:sz w:val="24"/>
          <w:szCs w:val="24"/>
          <w:lang w:eastAsia="en-GB"/>
        </w:rPr>
      </w:pPr>
      <w:r w:rsidRPr="005B4DC8">
        <w:rPr>
          <w:rFonts w:ascii="Plume" w:eastAsia="Times New Roman" w:hAnsi="Plume" w:cstheme="minorHAnsi"/>
          <w:b/>
          <w:bCs/>
          <w:sz w:val="24"/>
          <w:szCs w:val="24"/>
          <w:lang w:eastAsia="en-GB"/>
        </w:rPr>
        <w:t>Show Your Work</w:t>
      </w:r>
      <w:r w:rsidR="00EC00ED" w:rsidRPr="005B4DC8">
        <w:rPr>
          <w:rFonts w:ascii="Plume" w:eastAsia="Times New Roman" w:hAnsi="Plume" w:cstheme="minorHAnsi"/>
          <w:b/>
          <w:bCs/>
          <w:sz w:val="24"/>
          <w:szCs w:val="24"/>
          <w:lang w:eastAsia="en-GB"/>
        </w:rPr>
        <w:t xml:space="preserve"> – </w:t>
      </w:r>
      <w:hyperlink r:id="rId15" w:history="1">
        <w:r w:rsidR="00EC00ED" w:rsidRPr="005B4DC8">
          <w:rPr>
            <w:rStyle w:val="Hyperlink"/>
            <w:rFonts w:ascii="Plume" w:eastAsia="Times New Roman" w:hAnsi="Plume" w:cstheme="minorHAnsi"/>
            <w:b/>
            <w:bCs/>
            <w:sz w:val="24"/>
            <w:szCs w:val="24"/>
            <w:lang w:eastAsia="en-GB"/>
          </w:rPr>
          <w:t>Amazon link:</w:t>
        </w:r>
      </w:hyperlink>
      <w:r w:rsidR="00EC00ED" w:rsidRPr="005B4DC8">
        <w:rPr>
          <w:rFonts w:ascii="Plume" w:eastAsia="Times New Roman" w:hAnsi="Plume" w:cstheme="minorHAnsi"/>
          <w:b/>
          <w:bCs/>
          <w:sz w:val="24"/>
          <w:szCs w:val="24"/>
          <w:lang w:eastAsia="en-GB"/>
        </w:rPr>
        <w:t xml:space="preserve"> </w:t>
      </w:r>
      <w:hyperlink r:id="rId16" w:history="1">
        <w:r w:rsidR="00EC00ED" w:rsidRPr="005B4DC8">
          <w:rPr>
            <w:rStyle w:val="Hyperlink"/>
            <w:rFonts w:ascii="Plume" w:eastAsia="Times New Roman" w:hAnsi="Plume" w:cstheme="minorHAnsi"/>
            <w:b/>
            <w:bCs/>
            <w:sz w:val="24"/>
            <w:szCs w:val="24"/>
            <w:lang w:eastAsia="en-GB"/>
          </w:rPr>
          <w:t>https://amzn.eu/d/cGbt0EX</w:t>
        </w:r>
      </w:hyperlink>
      <w:r w:rsidR="00EC00ED" w:rsidRPr="005B4DC8">
        <w:rPr>
          <w:rFonts w:ascii="Plume" w:eastAsia="Times New Roman" w:hAnsi="Plume" w:cstheme="minorHAnsi"/>
          <w:b/>
          <w:bCs/>
          <w:sz w:val="24"/>
          <w:szCs w:val="24"/>
          <w:lang w:eastAsia="en-GB"/>
        </w:rPr>
        <w:t xml:space="preserve"> </w:t>
      </w:r>
    </w:p>
    <w:p w14:paraId="56ADF052" w14:textId="32B42641" w:rsidR="00B05510" w:rsidRPr="005B4DC8" w:rsidRDefault="00B05510" w:rsidP="00B05510">
      <w:pPr>
        <w:pStyle w:val="ListParagraph"/>
        <w:numPr>
          <w:ilvl w:val="0"/>
          <w:numId w:val="2"/>
        </w:numPr>
        <w:spacing w:after="0" w:line="240" w:lineRule="auto"/>
        <w:rPr>
          <w:rFonts w:ascii="Plume" w:eastAsia="Times New Roman" w:hAnsi="Plume" w:cstheme="minorHAnsi"/>
          <w:b/>
          <w:bCs/>
          <w:sz w:val="24"/>
          <w:szCs w:val="24"/>
          <w:lang w:eastAsia="en-GB"/>
        </w:rPr>
      </w:pPr>
      <w:r w:rsidRPr="005B4DC8">
        <w:rPr>
          <w:rFonts w:ascii="Plume" w:eastAsia="Times New Roman" w:hAnsi="Plume" w:cstheme="minorHAnsi"/>
          <w:b/>
          <w:bCs/>
          <w:sz w:val="24"/>
          <w:szCs w:val="24"/>
          <w:lang w:eastAsia="en-GB"/>
        </w:rPr>
        <w:t>Keep Going</w:t>
      </w:r>
      <w:r w:rsidR="00EC00ED" w:rsidRPr="005B4DC8">
        <w:rPr>
          <w:rFonts w:ascii="Plume" w:eastAsia="Times New Roman" w:hAnsi="Plume" w:cstheme="minorHAnsi"/>
          <w:b/>
          <w:bCs/>
          <w:sz w:val="24"/>
          <w:szCs w:val="24"/>
          <w:lang w:eastAsia="en-GB"/>
        </w:rPr>
        <w:t xml:space="preserve"> - </w:t>
      </w:r>
      <w:hyperlink r:id="rId17" w:history="1">
        <w:r w:rsidR="00EC00ED" w:rsidRPr="005B4DC8">
          <w:rPr>
            <w:rStyle w:val="Hyperlink"/>
            <w:rFonts w:ascii="Plume" w:eastAsia="Times New Roman" w:hAnsi="Plume" w:cstheme="minorHAnsi"/>
            <w:b/>
            <w:bCs/>
            <w:sz w:val="24"/>
            <w:szCs w:val="24"/>
            <w:lang w:eastAsia="en-GB"/>
          </w:rPr>
          <w:t>Amazon link</w:t>
        </w:r>
        <w:r w:rsidR="00EC00ED" w:rsidRPr="005B4DC8">
          <w:rPr>
            <w:rStyle w:val="Hyperlink"/>
            <w:rFonts w:ascii="Plume" w:eastAsia="Times New Roman" w:hAnsi="Plume" w:cstheme="minorHAnsi"/>
            <w:b/>
            <w:bCs/>
            <w:sz w:val="24"/>
            <w:szCs w:val="24"/>
            <w:lang w:eastAsia="en-GB"/>
          </w:rPr>
          <w:t>:</w:t>
        </w:r>
      </w:hyperlink>
      <w:r w:rsidR="00EC00ED" w:rsidRPr="005B4DC8">
        <w:rPr>
          <w:rFonts w:ascii="Plume" w:eastAsia="Times New Roman" w:hAnsi="Plume" w:cstheme="minorHAnsi"/>
          <w:b/>
          <w:bCs/>
          <w:sz w:val="24"/>
          <w:szCs w:val="24"/>
          <w:lang w:eastAsia="en-GB"/>
        </w:rPr>
        <w:t xml:space="preserve"> </w:t>
      </w:r>
      <w:hyperlink r:id="rId18" w:history="1">
        <w:r w:rsidR="00EC00ED" w:rsidRPr="005B4DC8">
          <w:rPr>
            <w:rStyle w:val="Hyperlink"/>
            <w:rFonts w:ascii="Plume" w:eastAsia="Times New Roman" w:hAnsi="Plume" w:cstheme="minorHAnsi"/>
            <w:b/>
            <w:bCs/>
            <w:sz w:val="24"/>
            <w:szCs w:val="24"/>
            <w:lang w:eastAsia="en-GB"/>
          </w:rPr>
          <w:t>https://amzn.eu/d/1pJbIsy</w:t>
        </w:r>
      </w:hyperlink>
      <w:r w:rsidR="00EC00ED" w:rsidRPr="005B4DC8">
        <w:rPr>
          <w:rFonts w:ascii="Plume" w:eastAsia="Times New Roman" w:hAnsi="Plume" w:cstheme="minorHAnsi"/>
          <w:b/>
          <w:bCs/>
          <w:sz w:val="24"/>
          <w:szCs w:val="24"/>
          <w:lang w:eastAsia="en-GB"/>
        </w:rPr>
        <w:t xml:space="preserve"> </w:t>
      </w:r>
    </w:p>
    <w:p w14:paraId="281C5259" w14:textId="2E1A4780" w:rsidR="00B05510" w:rsidRPr="005B4DC8" w:rsidRDefault="00EC00ED" w:rsidP="005B4DC8">
      <w:pPr>
        <w:pStyle w:val="ListParagraph"/>
        <w:numPr>
          <w:ilvl w:val="0"/>
          <w:numId w:val="2"/>
        </w:numPr>
        <w:spacing w:after="0" w:line="240" w:lineRule="auto"/>
        <w:rPr>
          <w:rFonts w:ascii="Plume" w:eastAsia="Times New Roman" w:hAnsi="Plume" w:cstheme="minorHAnsi"/>
          <w:b/>
          <w:bCs/>
          <w:sz w:val="24"/>
          <w:szCs w:val="24"/>
          <w:lang w:eastAsia="en-GB"/>
        </w:rPr>
      </w:pPr>
      <w:r w:rsidRPr="005B4DC8">
        <w:rPr>
          <w:rFonts w:ascii="Plume" w:eastAsia="Times New Roman" w:hAnsi="Plume" w:cstheme="minorHAnsi"/>
          <w:b/>
          <w:bCs/>
          <w:sz w:val="24"/>
          <w:szCs w:val="24"/>
          <w:lang w:eastAsia="en-GB"/>
        </w:rPr>
        <w:t xml:space="preserve">Full Trilogy – </w:t>
      </w:r>
      <w:hyperlink r:id="rId19" w:history="1">
        <w:r w:rsidRPr="005B4DC8">
          <w:rPr>
            <w:rStyle w:val="Hyperlink"/>
            <w:rFonts w:ascii="Plume" w:eastAsia="Times New Roman" w:hAnsi="Plume" w:cstheme="minorHAnsi"/>
            <w:b/>
            <w:bCs/>
            <w:sz w:val="24"/>
            <w:szCs w:val="24"/>
            <w:lang w:eastAsia="en-GB"/>
          </w:rPr>
          <w:t>Amazon link:</w:t>
        </w:r>
      </w:hyperlink>
      <w:r w:rsidRPr="005B4DC8">
        <w:rPr>
          <w:rFonts w:ascii="Plume" w:eastAsia="Times New Roman" w:hAnsi="Plume" w:cstheme="minorHAnsi"/>
          <w:b/>
          <w:bCs/>
          <w:sz w:val="24"/>
          <w:szCs w:val="24"/>
          <w:lang w:eastAsia="en-GB"/>
        </w:rPr>
        <w:t xml:space="preserve"> </w:t>
      </w:r>
      <w:hyperlink r:id="rId20" w:history="1">
        <w:r w:rsidRPr="005B4DC8">
          <w:rPr>
            <w:rStyle w:val="Hyperlink"/>
            <w:rFonts w:ascii="Plume" w:eastAsia="Times New Roman" w:hAnsi="Plume" w:cstheme="minorHAnsi"/>
            <w:b/>
            <w:bCs/>
            <w:sz w:val="24"/>
            <w:szCs w:val="24"/>
            <w:lang w:eastAsia="en-GB"/>
          </w:rPr>
          <w:t>https://amzn.eu/d/4uOKVe7</w:t>
        </w:r>
      </w:hyperlink>
      <w:r w:rsidRPr="005B4DC8">
        <w:rPr>
          <w:rFonts w:ascii="Plume" w:eastAsia="Times New Roman" w:hAnsi="Plume" w:cstheme="minorHAnsi"/>
          <w:b/>
          <w:bCs/>
          <w:sz w:val="24"/>
          <w:szCs w:val="24"/>
          <w:lang w:eastAsia="en-GB"/>
        </w:rPr>
        <w:t xml:space="preserve"> </w:t>
      </w:r>
    </w:p>
    <w:p w14:paraId="493E7F2C" w14:textId="77777777" w:rsidR="005B4DC8" w:rsidRPr="005B4DC8" w:rsidRDefault="005B4DC8" w:rsidP="005B4DC8">
      <w:pPr>
        <w:spacing w:after="0" w:line="240" w:lineRule="auto"/>
        <w:rPr>
          <w:rFonts w:ascii="Plume" w:eastAsia="Times New Roman" w:hAnsi="Plume" w:cstheme="minorHAnsi"/>
          <w:sz w:val="24"/>
          <w:szCs w:val="24"/>
          <w:lang w:eastAsia="en-GB"/>
        </w:rPr>
      </w:pPr>
    </w:p>
    <w:p w14:paraId="618FF047" w14:textId="545A86D3" w:rsidR="00B05510" w:rsidRPr="00EC00ED" w:rsidRDefault="00B05510" w:rsidP="00B05510">
      <w:pPr>
        <w:pStyle w:val="ListParagraph"/>
        <w:numPr>
          <w:ilvl w:val="0"/>
          <w:numId w:val="1"/>
        </w:numPr>
        <w:spacing w:after="0" w:line="240" w:lineRule="auto"/>
        <w:rPr>
          <w:rFonts w:ascii="Plume" w:eastAsia="Times New Roman" w:hAnsi="Plume" w:cstheme="minorHAnsi"/>
          <w:b/>
          <w:bCs/>
          <w:sz w:val="28"/>
          <w:szCs w:val="28"/>
          <w:lang w:eastAsia="en-GB"/>
        </w:rPr>
      </w:pPr>
      <w:r w:rsidRPr="00EC00ED">
        <w:rPr>
          <w:rFonts w:ascii="Plume" w:eastAsia="Times New Roman" w:hAnsi="Plume" w:cstheme="minorHAnsi"/>
          <w:b/>
          <w:bCs/>
          <w:sz w:val="28"/>
          <w:szCs w:val="28"/>
          <w:lang w:eastAsia="en-GB"/>
        </w:rPr>
        <w:t xml:space="preserve">Listen </w:t>
      </w:r>
      <w:r w:rsidR="00EC00ED" w:rsidRPr="00EC00ED">
        <w:rPr>
          <w:rFonts w:ascii="Plume" w:eastAsia="Times New Roman" w:hAnsi="Plume" w:cstheme="minorHAnsi"/>
          <w:b/>
          <w:bCs/>
          <w:sz w:val="28"/>
          <w:szCs w:val="28"/>
          <w:lang w:eastAsia="en-GB"/>
        </w:rPr>
        <w:t xml:space="preserve">- </w:t>
      </w:r>
      <w:r w:rsidRPr="00EC00ED">
        <w:rPr>
          <w:rFonts w:ascii="Plume" w:eastAsia="Times New Roman" w:hAnsi="Plume" w:cstheme="minorHAnsi"/>
          <w:b/>
          <w:bCs/>
          <w:sz w:val="28"/>
          <w:szCs w:val="28"/>
          <w:lang w:eastAsia="en-GB"/>
        </w:rPr>
        <w:t xml:space="preserve">Kathryn Mannix </w:t>
      </w:r>
    </w:p>
    <w:p w14:paraId="6A01CCBA" w14:textId="49966F17" w:rsidR="00B05510" w:rsidRDefault="00EC00ED" w:rsidP="00B05510">
      <w:pPr>
        <w:pStyle w:val="ListParagraph"/>
        <w:rPr>
          <w:rFonts w:ascii="Plume" w:hAnsi="Plume" w:cs="Arial"/>
          <w:color w:val="0F1111"/>
          <w:sz w:val="24"/>
          <w:szCs w:val="24"/>
          <w:shd w:val="clear" w:color="auto" w:fill="FFFFFF"/>
        </w:rPr>
      </w:pPr>
      <w:r w:rsidRPr="00EC00ED">
        <w:rPr>
          <w:rFonts w:ascii="Plume" w:hAnsi="Plume" w:cs="Arial"/>
          <w:color w:val="0F1111"/>
          <w:sz w:val="24"/>
          <w:szCs w:val="24"/>
          <w:shd w:val="clear" w:color="auto" w:fill="FFFFFF"/>
        </w:rPr>
        <w:t>Listen is a book by Kathryn Mannix</w:t>
      </w:r>
      <w:r>
        <w:rPr>
          <w:rFonts w:ascii="Plume" w:hAnsi="Plume" w:cs="Arial"/>
          <w:color w:val="0F1111"/>
          <w:sz w:val="24"/>
          <w:szCs w:val="24"/>
          <w:shd w:val="clear" w:color="auto" w:fill="FFFFFF"/>
        </w:rPr>
        <w:t>.</w:t>
      </w:r>
      <w:r w:rsidRPr="00EC00ED">
        <w:rPr>
          <w:rFonts w:ascii="Plume" w:hAnsi="Plume" w:cs="Arial"/>
          <w:color w:val="0F1111"/>
          <w:sz w:val="24"/>
          <w:szCs w:val="24"/>
          <w:shd w:val="clear" w:color="auto" w:fill="FFFFFF"/>
        </w:rPr>
        <w:t xml:space="preserve"> T</w:t>
      </w:r>
      <w:r w:rsidRPr="00EC00ED">
        <w:rPr>
          <w:rFonts w:ascii="Plume" w:hAnsi="Plume" w:cs="Arial"/>
          <w:color w:val="0F1111"/>
          <w:sz w:val="24"/>
          <w:szCs w:val="24"/>
          <w:shd w:val="clear" w:color="auto" w:fill="FFFFFF"/>
        </w:rPr>
        <w:t>his is a book about the conversations that matter and how to have them better – more honestly, more confidently and without regret.</w:t>
      </w:r>
    </w:p>
    <w:p w14:paraId="70F963BC" w14:textId="52219421" w:rsidR="005B4DC8" w:rsidRDefault="005B4DC8" w:rsidP="005B4DC8">
      <w:pPr>
        <w:pStyle w:val="ListParagraph"/>
        <w:rPr>
          <w:rFonts w:ascii="Plume" w:hAnsi="Plume" w:cs="Arial"/>
          <w:b/>
          <w:bCs/>
          <w:color w:val="0F1111"/>
          <w:sz w:val="24"/>
          <w:szCs w:val="24"/>
          <w:shd w:val="clear" w:color="auto" w:fill="FFFFFF"/>
        </w:rPr>
      </w:pPr>
      <w:hyperlink r:id="rId21" w:history="1">
        <w:r w:rsidRPr="005B4DC8">
          <w:rPr>
            <w:rStyle w:val="Hyperlink"/>
            <w:rFonts w:ascii="Plume" w:hAnsi="Plume" w:cs="Arial"/>
            <w:b/>
            <w:bCs/>
            <w:sz w:val="24"/>
            <w:szCs w:val="24"/>
            <w:shd w:val="clear" w:color="auto" w:fill="FFFFFF"/>
          </w:rPr>
          <w:t>Amazon link:</w:t>
        </w:r>
      </w:hyperlink>
      <w:r w:rsidRPr="005B4DC8">
        <w:rPr>
          <w:rFonts w:ascii="Plume" w:hAnsi="Plume" w:cs="Arial"/>
          <w:b/>
          <w:bCs/>
          <w:color w:val="0F1111"/>
          <w:sz w:val="24"/>
          <w:szCs w:val="24"/>
          <w:shd w:val="clear" w:color="auto" w:fill="FFFFFF"/>
        </w:rPr>
        <w:t xml:space="preserve"> </w:t>
      </w:r>
      <w:hyperlink r:id="rId22" w:history="1">
        <w:r w:rsidRPr="005B4DC8">
          <w:rPr>
            <w:rStyle w:val="Hyperlink"/>
            <w:rFonts w:ascii="Plume" w:hAnsi="Plume" w:cs="Arial"/>
            <w:b/>
            <w:bCs/>
            <w:sz w:val="24"/>
            <w:szCs w:val="24"/>
            <w:shd w:val="clear" w:color="auto" w:fill="FFFFFF"/>
          </w:rPr>
          <w:t>https://amzn.eu/d/4UfYLaO</w:t>
        </w:r>
      </w:hyperlink>
      <w:r w:rsidRPr="005B4DC8">
        <w:rPr>
          <w:rFonts w:ascii="Plume" w:hAnsi="Plume" w:cs="Arial"/>
          <w:b/>
          <w:bCs/>
          <w:color w:val="0F1111"/>
          <w:sz w:val="24"/>
          <w:szCs w:val="24"/>
          <w:shd w:val="clear" w:color="auto" w:fill="FFFFFF"/>
        </w:rPr>
        <w:t xml:space="preserve"> </w:t>
      </w:r>
    </w:p>
    <w:p w14:paraId="496ED247" w14:textId="77777777" w:rsidR="005B4DC8" w:rsidRDefault="005B4DC8" w:rsidP="005B4DC8">
      <w:pPr>
        <w:pStyle w:val="ListParagraph"/>
        <w:rPr>
          <w:rFonts w:ascii="Plume" w:hAnsi="Plume" w:cs="Arial"/>
          <w:b/>
          <w:bCs/>
          <w:color w:val="0F1111"/>
          <w:sz w:val="24"/>
          <w:szCs w:val="24"/>
          <w:shd w:val="clear" w:color="auto" w:fill="FFFFFF"/>
        </w:rPr>
      </w:pPr>
    </w:p>
    <w:p w14:paraId="196D3F51" w14:textId="77777777" w:rsidR="005B4DC8" w:rsidRDefault="005B4DC8" w:rsidP="005B4DC8">
      <w:pPr>
        <w:pStyle w:val="ListParagraph"/>
        <w:rPr>
          <w:rFonts w:ascii="Plume" w:hAnsi="Plume" w:cs="Arial"/>
          <w:b/>
          <w:bCs/>
          <w:color w:val="0F1111"/>
          <w:sz w:val="24"/>
          <w:szCs w:val="24"/>
          <w:shd w:val="clear" w:color="auto" w:fill="FFFFFF"/>
        </w:rPr>
      </w:pPr>
    </w:p>
    <w:p w14:paraId="41BE6A8A" w14:textId="77777777" w:rsidR="005B4DC8" w:rsidRPr="005B4DC8" w:rsidRDefault="005B4DC8" w:rsidP="005B4DC8">
      <w:pPr>
        <w:pStyle w:val="ListParagraph"/>
        <w:rPr>
          <w:rFonts w:ascii="Plume" w:hAnsi="Plume" w:cs="Arial"/>
          <w:b/>
          <w:bCs/>
          <w:color w:val="0F1111"/>
          <w:sz w:val="24"/>
          <w:szCs w:val="24"/>
          <w:shd w:val="clear" w:color="auto" w:fill="FFFFFF"/>
        </w:rPr>
      </w:pPr>
    </w:p>
    <w:p w14:paraId="2A35198A" w14:textId="77777777" w:rsidR="005B4DC8" w:rsidRDefault="00B05510" w:rsidP="005B4DC8">
      <w:pPr>
        <w:pStyle w:val="ListParagraph"/>
        <w:numPr>
          <w:ilvl w:val="0"/>
          <w:numId w:val="1"/>
        </w:numPr>
        <w:spacing w:after="0" w:line="240" w:lineRule="auto"/>
        <w:rPr>
          <w:rFonts w:ascii="Plume" w:eastAsia="Times New Roman" w:hAnsi="Plume" w:cstheme="minorHAnsi"/>
          <w:sz w:val="24"/>
          <w:szCs w:val="24"/>
          <w:lang w:eastAsia="en-GB"/>
        </w:rPr>
      </w:pPr>
      <w:r w:rsidRPr="005B4DC8">
        <w:rPr>
          <w:rFonts w:ascii="Plume" w:eastAsia="Times New Roman" w:hAnsi="Plume" w:cstheme="minorHAnsi"/>
          <w:b/>
          <w:bCs/>
          <w:sz w:val="28"/>
          <w:szCs w:val="28"/>
          <w:lang w:eastAsia="en-GB"/>
        </w:rPr>
        <w:lastRenderedPageBreak/>
        <w:t xml:space="preserve">TED </w:t>
      </w:r>
      <w:r w:rsidR="005B4DC8" w:rsidRPr="005B4DC8">
        <w:rPr>
          <w:rFonts w:ascii="Plume" w:eastAsia="Times New Roman" w:hAnsi="Plume" w:cstheme="minorHAnsi"/>
          <w:b/>
          <w:bCs/>
          <w:sz w:val="28"/>
          <w:szCs w:val="28"/>
          <w:lang w:eastAsia="en-GB"/>
        </w:rPr>
        <w:t>T</w:t>
      </w:r>
      <w:r w:rsidRPr="005B4DC8">
        <w:rPr>
          <w:rFonts w:ascii="Plume" w:eastAsia="Times New Roman" w:hAnsi="Plume" w:cstheme="minorHAnsi"/>
          <w:b/>
          <w:bCs/>
          <w:sz w:val="28"/>
          <w:szCs w:val="28"/>
          <w:lang w:eastAsia="en-GB"/>
        </w:rPr>
        <w:t>alks</w:t>
      </w:r>
      <w:r w:rsidR="005B4DC8" w:rsidRPr="005B4DC8">
        <w:rPr>
          <w:rFonts w:ascii="Plume" w:eastAsia="Times New Roman" w:hAnsi="Plume" w:cstheme="minorHAnsi"/>
          <w:b/>
          <w:bCs/>
          <w:sz w:val="28"/>
          <w:szCs w:val="28"/>
          <w:lang w:eastAsia="en-GB"/>
        </w:rPr>
        <w:t xml:space="preserve"> – Various Artists</w:t>
      </w:r>
      <w:r w:rsidRPr="005B4DC8">
        <w:rPr>
          <w:rFonts w:ascii="Plume" w:eastAsia="Times New Roman" w:hAnsi="Plume" w:cstheme="minorHAnsi"/>
          <w:sz w:val="28"/>
          <w:szCs w:val="28"/>
          <w:lang w:eastAsia="en-GB"/>
        </w:rPr>
        <w:t xml:space="preserve"> </w:t>
      </w:r>
      <w:r w:rsidR="005B4DC8" w:rsidRPr="005B4DC8">
        <w:rPr>
          <w:rFonts w:ascii="Plume" w:eastAsia="Times New Roman" w:hAnsi="Plume" w:cstheme="minorHAnsi"/>
          <w:sz w:val="24"/>
          <w:szCs w:val="24"/>
          <w:lang w:eastAsia="en-GB"/>
        </w:rPr>
        <w:t xml:space="preserve">TED </w:t>
      </w:r>
    </w:p>
    <w:p w14:paraId="6217DBDA" w14:textId="095C04E9" w:rsidR="00B05510" w:rsidRDefault="005B4DC8" w:rsidP="005B4DC8">
      <w:pPr>
        <w:pStyle w:val="ListParagraph"/>
        <w:spacing w:after="0" w:line="240" w:lineRule="auto"/>
        <w:rPr>
          <w:rFonts w:ascii="Plume" w:eastAsia="Times New Roman" w:hAnsi="Plume" w:cstheme="minorHAnsi"/>
          <w:sz w:val="24"/>
          <w:szCs w:val="24"/>
          <w:lang w:eastAsia="en-GB"/>
        </w:rPr>
      </w:pPr>
      <w:r w:rsidRPr="005B4DC8">
        <w:rPr>
          <w:rFonts w:ascii="Plume" w:eastAsia="Times New Roman" w:hAnsi="Plume" w:cstheme="minorHAnsi"/>
          <w:sz w:val="24"/>
          <w:szCs w:val="24"/>
          <w:lang w:eastAsia="en-GB"/>
        </w:rPr>
        <w:t xml:space="preserve">Talks </w:t>
      </w:r>
      <w:r w:rsidR="00B05510" w:rsidRPr="005B4DC8">
        <w:rPr>
          <w:rFonts w:ascii="Plume" w:eastAsia="Times New Roman" w:hAnsi="Plume" w:cstheme="minorHAnsi"/>
          <w:sz w:val="24"/>
          <w:szCs w:val="24"/>
          <w:lang w:eastAsia="en-GB"/>
        </w:rPr>
        <w:t>are invaluable and have offered us knowledge in community, business, storytelling, equity and access.</w:t>
      </w:r>
    </w:p>
    <w:p w14:paraId="38C5EBC9" w14:textId="391D0FB8" w:rsidR="005B4DC8" w:rsidRDefault="005B4DC8" w:rsidP="005B4DC8">
      <w:pPr>
        <w:pStyle w:val="ListParagraph"/>
        <w:spacing w:after="0" w:line="240" w:lineRule="auto"/>
      </w:pPr>
      <w:r>
        <w:rPr>
          <w:rFonts w:ascii="Plume" w:eastAsia="Times New Roman" w:hAnsi="Plume" w:cstheme="minorHAnsi"/>
          <w:sz w:val="24"/>
          <w:szCs w:val="24"/>
          <w:lang w:eastAsia="en-GB"/>
        </w:rPr>
        <w:t xml:space="preserve">Here is a list of 30 TED Talks that are vital for freelance artists:  </w:t>
      </w:r>
      <w:hyperlink r:id="rId23" w:history="1">
        <w:r w:rsidRPr="00310138">
          <w:rPr>
            <w:rStyle w:val="Hyperlink"/>
          </w:rPr>
          <w:t>https://mymodernmet.com/creative-ted-talks/</w:t>
        </w:r>
      </w:hyperlink>
      <w:r>
        <w:t xml:space="preserve"> </w:t>
      </w:r>
    </w:p>
    <w:p w14:paraId="2C8DEF22" w14:textId="77777777" w:rsidR="005B4DC8" w:rsidRPr="005B4DC8" w:rsidRDefault="005B4DC8" w:rsidP="005B4DC8">
      <w:pPr>
        <w:pStyle w:val="ListParagraph"/>
        <w:spacing w:after="0" w:line="240" w:lineRule="auto"/>
        <w:rPr>
          <w:rFonts w:ascii="Plume" w:eastAsia="Times New Roman" w:hAnsi="Plume" w:cstheme="minorHAnsi"/>
          <w:sz w:val="24"/>
          <w:szCs w:val="24"/>
          <w:lang w:eastAsia="en-GB"/>
        </w:rPr>
      </w:pPr>
    </w:p>
    <w:p w14:paraId="485A23B2" w14:textId="77777777" w:rsidR="00B05510" w:rsidRPr="00B05510" w:rsidRDefault="00B05510" w:rsidP="00B05510">
      <w:pPr>
        <w:pStyle w:val="ListParagraph"/>
        <w:rPr>
          <w:rFonts w:ascii="Plume" w:eastAsia="Times New Roman" w:hAnsi="Plume" w:cstheme="minorHAnsi"/>
          <w:sz w:val="24"/>
          <w:szCs w:val="24"/>
          <w:lang w:eastAsia="en-GB"/>
        </w:rPr>
      </w:pPr>
    </w:p>
    <w:p w14:paraId="4506629D" w14:textId="77777777" w:rsidR="00F63351" w:rsidRPr="00B05510" w:rsidRDefault="00F63351">
      <w:pPr>
        <w:rPr>
          <w:rFonts w:ascii="Plume" w:hAnsi="Plume"/>
        </w:rPr>
      </w:pPr>
    </w:p>
    <w:sectPr w:rsidR="00F63351" w:rsidRPr="00B05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ume">
    <w:panose1 w:val="02060503020202020203"/>
    <w:charset w:val="00"/>
    <w:family w:val="roman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C6420"/>
    <w:multiLevelType w:val="hybridMultilevel"/>
    <w:tmpl w:val="89BA1260"/>
    <w:lvl w:ilvl="0" w:tplc="753A9610">
      <w:start w:val="1"/>
      <w:numFmt w:val="decimal"/>
      <w:lvlText w:val="%1."/>
      <w:lvlJc w:val="left"/>
      <w:pPr>
        <w:ind w:left="1140" w:hanging="360"/>
      </w:pPr>
      <w:rPr>
        <w:rFonts w:ascii="Arial" w:eastAsiaTheme="minorHAnsi" w:hAnsi="Arial" w:cs="Arial" w:hint="default"/>
        <w:color w:val="0F1111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7DDF2048"/>
    <w:multiLevelType w:val="hybridMultilevel"/>
    <w:tmpl w:val="14009B86"/>
    <w:lvl w:ilvl="0" w:tplc="AFE0B9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154827">
    <w:abstractNumId w:val="1"/>
  </w:num>
  <w:num w:numId="2" w16cid:durableId="2141729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10"/>
    <w:rsid w:val="005B4DC8"/>
    <w:rsid w:val="007958D8"/>
    <w:rsid w:val="00B05510"/>
    <w:rsid w:val="00EC00ED"/>
    <w:rsid w:val="00F63351"/>
    <w:rsid w:val="00FC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10039"/>
  <w15:chartTrackingRefBased/>
  <w15:docId w15:val="{73901BF0-D8BA-4C62-9C39-6832BC64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1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5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5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5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55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zn.eu/d/9mghbsZ" TargetMode="External"/><Relationship Id="rId13" Type="http://schemas.openxmlformats.org/officeDocument/2006/relationships/hyperlink" Target="https://amzn.eu/d/0n2JiMa" TargetMode="External"/><Relationship Id="rId18" Type="http://schemas.openxmlformats.org/officeDocument/2006/relationships/hyperlink" Target="https://amzn.eu/d/1pJbIs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mzn.eu/d/4UfYLaO" TargetMode="External"/><Relationship Id="rId7" Type="http://schemas.openxmlformats.org/officeDocument/2006/relationships/hyperlink" Target="https://amzn.eu/d/9mghbsZ" TargetMode="External"/><Relationship Id="rId12" Type="http://schemas.openxmlformats.org/officeDocument/2006/relationships/hyperlink" Target="https://amzn.eu/d/iuJcHi7" TargetMode="External"/><Relationship Id="rId17" Type="http://schemas.openxmlformats.org/officeDocument/2006/relationships/hyperlink" Target="https://amzn.eu/d/1pJbIsy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mzn.eu/d/cGbt0EX" TargetMode="External"/><Relationship Id="rId20" Type="http://schemas.openxmlformats.org/officeDocument/2006/relationships/hyperlink" Target="https://amzn.eu/d/4uOKVe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mzn.eu/d/6DDjlc0" TargetMode="External"/><Relationship Id="rId11" Type="http://schemas.openxmlformats.org/officeDocument/2006/relationships/hyperlink" Target="https://amzn.eu/d/iuJcHi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amzn.eu/d/6DDjlc0" TargetMode="External"/><Relationship Id="rId15" Type="http://schemas.openxmlformats.org/officeDocument/2006/relationships/hyperlink" Target="https://amzn.eu/d/cGbt0EX" TargetMode="External"/><Relationship Id="rId23" Type="http://schemas.openxmlformats.org/officeDocument/2006/relationships/hyperlink" Target="https://mymodernmet.com/creative-ted-talks/" TargetMode="External"/><Relationship Id="rId10" Type="http://schemas.openxmlformats.org/officeDocument/2006/relationships/hyperlink" Target="https://amzn.eu/d/e96z5EQ" TargetMode="External"/><Relationship Id="rId19" Type="http://schemas.openxmlformats.org/officeDocument/2006/relationships/hyperlink" Target="https://amzn.eu/d/4uOKVe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zn.eu/d/e96z5EQ" TargetMode="External"/><Relationship Id="rId14" Type="http://schemas.openxmlformats.org/officeDocument/2006/relationships/hyperlink" Target="https://amzn.eu/d/0n2JiMa" TargetMode="External"/><Relationship Id="rId22" Type="http://schemas.openxmlformats.org/officeDocument/2006/relationships/hyperlink" Target="https://amzn.eu/d/4UfYL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Isah Levi Roach</dc:creator>
  <cp:keywords/>
  <dc:description/>
  <cp:lastModifiedBy>Isah Levi Roach</cp:lastModifiedBy>
  <cp:revision>1</cp:revision>
  <dcterms:created xsi:type="dcterms:W3CDTF">2023-06-21T09:37:00Z</dcterms:created>
  <dcterms:modified xsi:type="dcterms:W3CDTF">2023-06-21T10:14:00Z</dcterms:modified>
</cp:coreProperties>
</file>